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32725">
      <w:pPr>
        <w:pStyle w:val="BodyText"/>
        <w:kinsoku w:val="0"/>
        <w:overflowPunct w:val="0"/>
        <w:spacing w:before="44"/>
        <w:ind w:left="453" w:firstLine="0"/>
        <w:rPr>
          <w:rFonts w:ascii="HelveticaNeueLT Std Med" w:hAnsi="HelveticaNeueLT Std Med" w:cs="HelveticaNeueLT Std Med"/>
          <w:color w:val="000000"/>
          <w:sz w:val="14"/>
          <w:szCs w:val="14"/>
        </w:rPr>
      </w:pPr>
      <w:r>
        <w:rPr>
          <w:noProof/>
        </w:rPr>
        <w:pict>
          <v:group id="_x0000_s1026" style="position:absolute;left:0;text-align:left;margin-left:39.65pt;margin-top:91.75pt;width:465.9pt;height:679.05pt;z-index:-251659776;mso-position-horizontal-relative:page;mso-position-vertical-relative:page" coordorigin="793,1835" coordsize="9318,13581" o:allowincell="f">
            <v:shape id="_x0000_s1027" style="position:absolute;left:823;top:1865;width:9288;height:13551;mso-position-horizontal-relative:page;mso-position-vertical-relative:page" coordsize="9288,13551" o:allowincell="f" path="m,hhl9288,r,13550l,13550,,xe" fillcolor="black" stroked="f">
              <v:path arrowok="t"/>
            </v:shape>
            <v:shape id="_x0000_s1028" style="position:absolute;left:810;top:1851;width:9036;height:13302;mso-position-horizontal-relative:page;mso-position-vertical-relative:page" coordsize="9036,13302" o:allowincell="f" path="m,13301hhl9035,13301,9035,,,,,13301xe" stroked="f">
              <v:path arrowok="t"/>
            </v:shape>
            <v:shape id="_x0000_s1029" style="position:absolute;left:810;top:1851;width:9036;height:13302;mso-position-horizontal-relative:page;mso-position-vertical-relative:page" coordsize="9036,13302" o:allowincell="f" path="m,13301hhl9035,13301,9035,,,,,13301xe" filled="f" strokecolor="#cd1719" strokeweight=".57467mm">
              <v:path arrowok="t"/>
            </v:shape>
            <v:rect id="_x0000_s1030" style="position:absolute;left:8154;top:6432;width:1460;height:1520;mso-position-horizontal-relative:page;mso-position-vertical-relative:page" o:allowincell="f" filled="f" stroked="f">
              <v:textbox style="mso-next-textbox:#_x0000_s1030" inset="0,0,0,0">
                <w:txbxContent>
                  <w:p w:rsidR="00000000" w:rsidRDefault="00832725">
                    <w:pPr>
                      <w:widowControl/>
                      <w:autoSpaceDE/>
                      <w:autoSpaceDN/>
                      <w:adjustRightInd/>
                      <w:spacing w:line="152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56" type="#_x0000_t75" style="width:72.55pt;height:76.3pt">
                          <v:imagedata r:id="rId4" o:title=""/>
                        </v:shape>
                      </w:pict>
                    </w:r>
                  </w:p>
                  <w:p w:rsidR="00000000" w:rsidRDefault="00832725"/>
                </w:txbxContent>
              </v:textbox>
            </v:rect>
            <v:rect id="_x0000_s1031" style="position:absolute;left:8154;top:8039;width:1460;height:1460;mso-position-horizontal-relative:page;mso-position-vertical-relative:page" o:allowincell="f" filled="f" stroked="f">
              <v:textbox style="mso-next-textbox:#_x0000_s1031" inset="0,0,0,0">
                <w:txbxContent>
                  <w:p w:rsidR="00000000" w:rsidRDefault="00832725">
                    <w:pPr>
                      <w:widowControl/>
                      <w:autoSpaceDE/>
                      <w:autoSpaceDN/>
                      <w:adjustRightInd/>
                      <w:spacing w:line="1460" w:lineRule="atLeast"/>
                    </w:pPr>
                    <w:r>
                      <w:pict>
                        <v:shape id="_x0000_i1057" type="#_x0000_t75" style="width:72.55pt;height:72.55pt">
                          <v:imagedata r:id="rId5" o:title=""/>
                        </v:shape>
                      </w:pict>
                    </w:r>
                  </w:p>
                  <w:p w:rsidR="00000000" w:rsidRDefault="00832725"/>
                </w:txbxContent>
              </v:textbox>
            </v:rect>
            <v:rect id="_x0000_s1032" style="position:absolute;left:8154;top:9572;width:1460;height:1620;mso-position-horizontal-relative:page;mso-position-vertical-relative:page" o:allowincell="f" filled="f" stroked="f">
              <v:textbox style="mso-next-textbox:#_x0000_s1032" inset="0,0,0,0">
                <w:txbxContent>
                  <w:p w:rsidR="00000000" w:rsidRDefault="00832725">
                    <w:pPr>
                      <w:widowControl/>
                      <w:autoSpaceDE/>
                      <w:autoSpaceDN/>
                      <w:adjustRightInd/>
                      <w:spacing w:line="1620" w:lineRule="atLeast"/>
                    </w:pPr>
                    <w:r>
                      <w:pict>
                        <v:shape id="_x0000_i1058" type="#_x0000_t75" style="width:72.55pt;height:80.6pt">
                          <v:imagedata r:id="rId6" o:title=""/>
                        </v:shape>
                      </w:pict>
                    </w:r>
                  </w:p>
                  <w:p w:rsidR="00000000" w:rsidRDefault="00832725"/>
                </w:txbxContent>
              </v:textbox>
            </v:rect>
            <v:rect id="_x0000_s1033" style="position:absolute;left:8154;top:11270;width:1460;height:1960;mso-position-horizontal-relative:page;mso-position-vertical-relative:page" o:allowincell="f" filled="f" stroked="f">
              <v:textbox style="mso-next-textbox:#_x0000_s1033" inset="0,0,0,0">
                <w:txbxContent>
                  <w:p w:rsidR="00000000" w:rsidRDefault="00832725">
                    <w:pPr>
                      <w:widowControl/>
                      <w:autoSpaceDE/>
                      <w:autoSpaceDN/>
                      <w:adjustRightInd/>
                      <w:spacing w:line="1960" w:lineRule="atLeast"/>
                    </w:pPr>
                    <w:r>
                      <w:pict>
                        <v:shape id="_x0000_i1059" type="#_x0000_t75" style="width:72.55pt;height:98.85pt">
                          <v:imagedata r:id="rId7" o:title=""/>
                        </v:shape>
                      </w:pict>
                    </w:r>
                  </w:p>
                  <w:p w:rsidR="00000000" w:rsidRDefault="00832725"/>
                </w:txbxContent>
              </v:textbox>
            </v:rect>
            <v:rect id="_x0000_s1034" style="position:absolute;left:8154;top:13321;width:1460;height:1660;mso-position-horizontal-relative:page;mso-position-vertical-relative:page" o:allowincell="f" filled="f" stroked="f">
              <v:textbox style="mso-next-textbox:#_x0000_s1034" inset="0,0,0,0">
                <w:txbxContent>
                  <w:p w:rsidR="00000000" w:rsidRDefault="00832725">
                    <w:pPr>
                      <w:widowControl/>
                      <w:autoSpaceDE/>
                      <w:autoSpaceDN/>
                      <w:adjustRightInd/>
                      <w:spacing w:line="1660" w:lineRule="atLeast"/>
                    </w:pPr>
                    <w:r>
                      <w:pict>
                        <v:shape id="_x0000_i1060" type="#_x0000_t75" style="width:72.55pt;height:82.75pt">
                          <v:imagedata r:id="rId8" o:title=""/>
                        </v:shape>
                      </w:pict>
                    </w:r>
                  </w:p>
                  <w:p w:rsidR="00000000" w:rsidRDefault="00832725"/>
                </w:txbxContent>
              </v:textbox>
            </v:rect>
            <v:rect id="_x0000_s1035" style="position:absolute;left:8154;top:4818;width:1440;height:1520;mso-position-horizontal-relative:page;mso-position-vertical-relative:page" o:allowincell="f" filled="f" stroked="f">
              <v:textbox style="mso-next-textbox:#_x0000_s1035" inset="0,0,0,0">
                <w:txbxContent>
                  <w:p w:rsidR="00000000" w:rsidRDefault="00832725">
                    <w:pPr>
                      <w:widowControl/>
                      <w:autoSpaceDE/>
                      <w:autoSpaceDN/>
                      <w:adjustRightInd/>
                      <w:spacing w:line="1520" w:lineRule="atLeast"/>
                    </w:pPr>
                    <w:r>
                      <w:pict>
                        <v:shape id="_x0000_i1061" type="#_x0000_t75" style="width:1in;height:76.3pt">
                          <v:imagedata r:id="rId9" o:title=""/>
                        </v:shape>
                      </w:pict>
                    </w:r>
                  </w:p>
                  <w:p w:rsidR="00000000" w:rsidRDefault="00832725"/>
                </w:txbxContent>
              </v:textbox>
            </v:rect>
            <v:shape id="_x0000_s1036" style="position:absolute;left:2119;top:3375;width:966;height:966;mso-position-horizontal-relative:page;mso-position-vertical-relative:page" coordsize="966,966" o:allowincell="f" path="m195,hhl156,,122,,93,1,70,4,50,9,35,15,23,25,14,37,8,53,4,73,1,98,,127r,29l,809r,33l1,871r3,24l9,914r6,15l25,941r12,9l53,956r20,5l98,963r29,1l162,965r647,l842,964r29,-1l895,960r19,-4l929,949r12,-10l950,927r6,-16l961,891r2,-25l964,837r1,-28l965,156r-1,-34l963,93,960,70,955,50,949,35,939,23,927,14,911,8,891,4,866,1,837,,802,,195,xe" fillcolor="#cd1719" stroked="f">
              <v:path arrowok="t"/>
            </v:shape>
            <v:shape id="_x0000_s1037" style="position:absolute;left:3931;top:3375;width:966;height:966;mso-position-horizontal-relative:page;mso-position-vertical-relative:page" coordsize="966,966" o:allowincell="f" path="m195,hhl156,,122,,93,1,70,4,50,9,35,15,23,25,14,37,8,53,4,73,1,98,,127r,29l,809r,33l1,871r3,24l9,914r6,15l25,941r12,9l53,956r20,5l98,963r29,1l162,965r647,l842,964r29,-1l895,960r19,-4l929,949r12,-10l950,927r6,-16l961,891r2,-25l964,837r1,-28l965,156r-1,-34l963,93,960,70,955,50,949,35,939,23,927,14,911,8,891,4,866,1,837,,802,,195,xe" fillcolor="#cd1719" stroked="f">
              <v:path arrowok="t"/>
            </v:shape>
            <v:shape id="_x0000_s1038" style="position:absolute;left:5742;top:3375;width:966;height:966;mso-position-horizontal-relative:page;mso-position-vertical-relative:page" coordsize="966,966" o:allowincell="f" path="m195,hhl156,,122,,93,1,70,4,50,9,35,15,23,25,14,37,8,53,4,73,1,98,,127r,29l,809r,33l1,871r3,24l9,914r6,15l25,941r12,9l53,956r20,5l98,963r29,1l162,965r647,l842,964r29,-1l895,960r19,-4l929,949r12,-10l950,927r6,-16l961,891r2,-25l964,837r1,-28l965,156r-1,-34l963,93,960,70,955,50,949,35,939,23,927,14,911,8,891,4,866,1,837,,802,,195,xe" fillcolor="#cd1719" stroked="f">
              <v:path arrowok="t"/>
            </v:shape>
            <v:shape id="_x0000_s1039" style="position:absolute;left:7554;top:3375;width:966;height:966;mso-position-horizontal-relative:page;mso-position-vertical-relative:page" coordsize="966,966" o:allowincell="f" path="m195,hhl156,,122,,93,1,70,4,50,9,35,15,23,25,14,37,8,53,4,73,1,98,,127r,29l,809r,33l1,871r3,24l9,914r6,15l25,941r12,9l53,956r20,5l98,963r29,1l162,965r647,l842,964r29,-1l895,960r19,-4l929,949r12,-10l950,927r6,-16l961,891r2,-25l964,837r1,-28l965,156r-1,-34l963,93,960,70,955,50,949,35,939,23,927,14,911,8,891,4,866,1,837,,802,,195,xe" fillcolor="#cd1719" stroked="f">
              <v:path arrowok="t"/>
            </v:shape>
            <v:shape id="_x0000_s1040" style="position:absolute;left:1378;top:4869;width:6560;height:1508;mso-position-horizontal-relative:page;mso-position-vertical-relative:page" coordsize="6560,1508" o:allowincell="f" path="m203,hhl200,r-8,l180,2,164,4,146,9r-20,6l105,24,84,35,63,50,45,69,28,91,14,118,5,150,,187,,1304r,3l,1315r2,12l4,1343r5,18l15,1381r9,21l35,1423r15,20l69,1462r22,17l118,1492r32,10l187,1507r6168,l6358,1507r8,l6379,1505r15,-2l6412,1498r20,-6l6453,1483r21,-11l6495,1457r19,-19l6530,1416r14,-27l6553,1357r5,-37l6559,203r-1,-3l6558,192r-2,-12l6554,164r-5,-18l6543,126r-9,-21l6523,84,6508,63,6489,45,6467,28,6440,14,6408,5,6371,,203,xe" filled="f" strokecolor="#cd1719" strokeweight=".2875mm">
              <v:path arrowok="t"/>
            </v:shape>
            <v:shape id="_x0000_s1041" style="position:absolute;left:1399;top:4891;width:6516;height:1465;mso-position-horizontal-relative:page;mso-position-vertical-relative:page" coordsize="6516,1465" o:allowincell="f" path="m181,hhl177,,167,,153,2,136,5r-19,6l97,19,76,30,56,44,38,63,22,86,9,114,2,148,,1282r,5l,1296r2,14l5,1327r6,19l19,1367r11,21l44,1408r19,18l86,1442r28,12l148,1462r6185,2l6338,1464r9,-1l6361,1461r17,-3l6397,1453r21,-8l6439,1434r20,-15l6477,1401r16,-24l6505,1349r8,-33l6515,181r,-4l6514,167r-2,-14l6509,136r-5,-19l6496,97,6485,76,6470,56,6452,37,6429,22,6401,9,6367,2,181,r,xe" filled="f" strokecolor="#cd1719" strokeweight=".09594mm">
              <v:path arrowok="t"/>
            </v:shape>
            <w10:wrap anchorx="page" anchory="page"/>
          </v:group>
        </w:pict>
      </w:r>
    </w:p>
    <w:p w:rsidR="00832725" w:rsidRDefault="00832725">
      <w:pPr>
        <w:pStyle w:val="BodyText"/>
        <w:kinsoku w:val="0"/>
        <w:overflowPunct w:val="0"/>
        <w:spacing w:before="44"/>
        <w:ind w:left="453" w:firstLine="0"/>
        <w:rPr>
          <w:rFonts w:ascii="HelveticaNeueLT Std Med" w:hAnsi="HelveticaNeueLT Std Med" w:cs="HelveticaNeueLT Std Med"/>
          <w:color w:val="000000"/>
          <w:sz w:val="14"/>
          <w:szCs w:val="14"/>
        </w:rPr>
      </w:pPr>
    </w:p>
    <w:p w:rsidR="00000000" w:rsidRDefault="00832725">
      <w:pPr>
        <w:pStyle w:val="BodyText"/>
        <w:kinsoku w:val="0"/>
        <w:overflowPunct w:val="0"/>
        <w:spacing w:before="0"/>
        <w:ind w:left="0" w:firstLine="0"/>
        <w:rPr>
          <w:rFonts w:ascii="HelveticaNeueLT Std Med" w:hAnsi="HelveticaNeueLT Std Med" w:cs="HelveticaNeueLT Std Med"/>
        </w:rPr>
      </w:pPr>
    </w:p>
    <w:p w:rsidR="00000000" w:rsidRDefault="00832725">
      <w:pPr>
        <w:pStyle w:val="BodyText"/>
        <w:kinsoku w:val="0"/>
        <w:overflowPunct w:val="0"/>
        <w:spacing w:before="3"/>
        <w:ind w:left="0" w:firstLine="0"/>
        <w:rPr>
          <w:rFonts w:ascii="HelveticaNeueLT Std Med" w:hAnsi="HelveticaNeueLT Std Med" w:cs="HelveticaNeueLT Std Med"/>
          <w:sz w:val="18"/>
          <w:szCs w:val="18"/>
        </w:rPr>
      </w:pPr>
    </w:p>
    <w:p w:rsidR="00000000" w:rsidRDefault="00832725">
      <w:pPr>
        <w:pStyle w:val="BodyText"/>
        <w:kinsoku w:val="0"/>
        <w:overflowPunct w:val="0"/>
        <w:spacing w:before="44" w:line="247" w:lineRule="auto"/>
        <w:ind w:left="934" w:right="812" w:firstLine="0"/>
        <w:jc w:val="center"/>
        <w:rPr>
          <w:rFonts w:ascii="HelveticaNeueLT Std Med" w:hAnsi="HelveticaNeueLT Std Med" w:cs="HelveticaNeueLT Std Med"/>
          <w:color w:val="000000"/>
          <w:sz w:val="42"/>
          <w:szCs w:val="42"/>
        </w:rPr>
      </w:pPr>
      <w:r>
        <w:rPr>
          <w:rFonts w:ascii="HelveticaNeueLT Std Med" w:hAnsi="HelveticaNeueLT Std Med" w:cs="HelveticaNeueLT Std Med"/>
          <w:color w:val="CD1719"/>
          <w:sz w:val="42"/>
          <w:szCs w:val="42"/>
        </w:rPr>
        <w:t>EMERGENCY</w:t>
      </w:r>
      <w:r>
        <w:rPr>
          <w:rFonts w:ascii="HelveticaNeueLT Std Med" w:hAnsi="HelveticaNeueLT Std Med" w:cs="HelveticaNeueLT Std Med"/>
          <w:color w:val="CD1719"/>
          <w:spacing w:val="1"/>
          <w:sz w:val="42"/>
          <w:szCs w:val="42"/>
        </w:rPr>
        <w:t xml:space="preserve"> </w:t>
      </w:r>
      <w:r>
        <w:rPr>
          <w:rFonts w:ascii="HelveticaNeueLT Std Med" w:hAnsi="HelveticaNeueLT Std Med" w:cs="HelveticaNeueLT Std Med"/>
          <w:color w:val="CD1719"/>
          <w:sz w:val="42"/>
          <w:szCs w:val="42"/>
        </w:rPr>
        <w:t>RESPONSE</w:t>
      </w:r>
      <w:r>
        <w:rPr>
          <w:rFonts w:ascii="HelveticaNeueLT Std Med" w:hAnsi="HelveticaNeueLT Std Med" w:cs="HelveticaNeueLT Std Med"/>
          <w:color w:val="CD1719"/>
          <w:spacing w:val="1"/>
          <w:sz w:val="42"/>
          <w:szCs w:val="42"/>
        </w:rPr>
        <w:t xml:space="preserve"> </w:t>
      </w:r>
      <w:r>
        <w:rPr>
          <w:rFonts w:ascii="HelveticaNeueLT Std Med" w:hAnsi="HelveticaNeueLT Std Med" w:cs="HelveticaNeueLT Std Med"/>
          <w:color w:val="CD1719"/>
          <w:sz w:val="42"/>
          <w:szCs w:val="42"/>
        </w:rPr>
        <w:t>PROCEDURES FOR</w:t>
      </w:r>
      <w:r>
        <w:rPr>
          <w:rFonts w:ascii="HelveticaNeueLT Std Med" w:hAnsi="HelveticaNeueLT Std Med" w:cs="HelveticaNeueLT Std Med"/>
          <w:color w:val="CD1719"/>
          <w:spacing w:val="1"/>
          <w:sz w:val="42"/>
          <w:szCs w:val="42"/>
        </w:rPr>
        <w:t xml:space="preserve"> </w:t>
      </w:r>
      <w:r>
        <w:rPr>
          <w:rFonts w:ascii="HelveticaNeueLT Std Med" w:hAnsi="HelveticaNeueLT Std Med" w:cs="HelveticaNeueLT Std Med"/>
          <w:color w:val="CD1719"/>
          <w:sz w:val="42"/>
          <w:szCs w:val="42"/>
        </w:rPr>
        <w:t>BUS</w:t>
      </w:r>
      <w:r>
        <w:rPr>
          <w:rFonts w:ascii="HelveticaNeueLT Std Med" w:hAnsi="HelveticaNeueLT Std Med" w:cs="HelveticaNeueLT Std Med"/>
          <w:color w:val="CD1719"/>
          <w:spacing w:val="1"/>
          <w:sz w:val="42"/>
          <w:szCs w:val="42"/>
        </w:rPr>
        <w:t xml:space="preserve"> </w:t>
      </w:r>
      <w:r>
        <w:rPr>
          <w:rFonts w:ascii="HelveticaNeueLT Std Med" w:hAnsi="HelveticaNeueLT Std Med" w:cs="HelveticaNeueLT Std Med"/>
          <w:color w:val="CD1719"/>
          <w:sz w:val="42"/>
          <w:szCs w:val="42"/>
        </w:rPr>
        <w:t>OR</w:t>
      </w:r>
      <w:r>
        <w:rPr>
          <w:rFonts w:ascii="HelveticaNeueLT Std Med" w:hAnsi="HelveticaNeueLT Std Med" w:cs="HelveticaNeueLT Std Med"/>
          <w:color w:val="CD1719"/>
          <w:spacing w:val="1"/>
          <w:sz w:val="42"/>
          <w:szCs w:val="42"/>
        </w:rPr>
        <w:t xml:space="preserve"> </w:t>
      </w:r>
      <w:r>
        <w:rPr>
          <w:rFonts w:ascii="HelveticaNeueLT Std Med" w:hAnsi="HelveticaNeueLT Std Med" w:cs="HelveticaNeueLT Std Med"/>
          <w:color w:val="CD1719"/>
          <w:sz w:val="42"/>
          <w:szCs w:val="42"/>
        </w:rPr>
        <w:t>COACH</w:t>
      </w:r>
      <w:r>
        <w:rPr>
          <w:rFonts w:ascii="HelveticaNeueLT Std Med" w:hAnsi="HelveticaNeueLT Std Med" w:cs="HelveticaNeueLT Std Med"/>
          <w:color w:val="CD1719"/>
          <w:spacing w:val="1"/>
          <w:sz w:val="42"/>
          <w:szCs w:val="42"/>
        </w:rPr>
        <w:t xml:space="preserve"> </w:t>
      </w:r>
      <w:r>
        <w:rPr>
          <w:rFonts w:ascii="HelveticaNeueLT Std Med" w:hAnsi="HelveticaNeueLT Std Med" w:cs="HelveticaNeueLT Std Med"/>
          <w:color w:val="CD1719"/>
          <w:sz w:val="42"/>
          <w:szCs w:val="42"/>
        </w:rPr>
        <w:t>FIRES</w:t>
      </w:r>
    </w:p>
    <w:p w:rsidR="00000000" w:rsidRDefault="00832725">
      <w:pPr>
        <w:pStyle w:val="BodyText"/>
        <w:tabs>
          <w:tab w:val="left" w:pos="1866"/>
          <w:tab w:val="left" w:pos="3705"/>
          <w:tab w:val="left" w:pos="5502"/>
        </w:tabs>
        <w:kinsoku w:val="0"/>
        <w:overflowPunct w:val="0"/>
        <w:spacing w:before="225"/>
        <w:ind w:left="61" w:firstLine="0"/>
        <w:jc w:val="center"/>
        <w:rPr>
          <w:rFonts w:ascii="HelveticaNeueLT Std Med" w:hAnsi="HelveticaNeueLT Std Med" w:cs="HelveticaNeueLT Std Med"/>
          <w:color w:val="000000"/>
          <w:sz w:val="75"/>
          <w:szCs w:val="75"/>
        </w:rPr>
      </w:pPr>
      <w:r>
        <w:rPr>
          <w:rFonts w:ascii="HelveticaNeueLT Std Med" w:hAnsi="HelveticaNeueLT Std Med" w:cs="HelveticaNeueLT Std Med"/>
          <w:color w:val="FFFFFF"/>
          <w:w w:val="95"/>
          <w:sz w:val="75"/>
          <w:szCs w:val="75"/>
        </w:rPr>
        <w:t>S</w:t>
      </w:r>
      <w:r>
        <w:rPr>
          <w:rFonts w:ascii="HelveticaNeueLT Std Med" w:hAnsi="HelveticaNeueLT Std Med" w:cs="HelveticaNeueLT Std Med"/>
          <w:color w:val="FFFFFF"/>
          <w:w w:val="95"/>
          <w:sz w:val="75"/>
          <w:szCs w:val="75"/>
        </w:rPr>
        <w:tab/>
        <w:t>A</w:t>
      </w:r>
      <w:r>
        <w:rPr>
          <w:rFonts w:ascii="HelveticaNeueLT Std Med" w:hAnsi="HelveticaNeueLT Std Med" w:cs="HelveticaNeueLT Std Med"/>
          <w:color w:val="FFFFFF"/>
          <w:w w:val="95"/>
          <w:sz w:val="75"/>
          <w:szCs w:val="75"/>
        </w:rPr>
        <w:tab/>
        <w:t>F</w:t>
      </w:r>
      <w:r>
        <w:rPr>
          <w:rFonts w:ascii="HelveticaNeueLT Std Med" w:hAnsi="HelveticaNeueLT Std Med" w:cs="HelveticaNeueLT Std Med"/>
          <w:color w:val="FFFFFF"/>
          <w:w w:val="95"/>
          <w:sz w:val="75"/>
          <w:szCs w:val="75"/>
        </w:rPr>
        <w:tab/>
      </w:r>
      <w:r>
        <w:rPr>
          <w:rFonts w:ascii="HelveticaNeueLT Std Med" w:hAnsi="HelveticaNeueLT Std Med" w:cs="HelveticaNeueLT Std Med"/>
          <w:color w:val="FFFFFF"/>
          <w:sz w:val="75"/>
          <w:szCs w:val="75"/>
        </w:rPr>
        <w:t>E</w:t>
      </w:r>
    </w:p>
    <w:p w:rsidR="00000000" w:rsidRDefault="00832725">
      <w:pPr>
        <w:pStyle w:val="BodyText"/>
        <w:tabs>
          <w:tab w:val="left" w:pos="3794"/>
          <w:tab w:val="left" w:pos="5432"/>
          <w:tab w:val="left" w:pos="7092"/>
        </w:tabs>
        <w:kinsoku w:val="0"/>
        <w:overflowPunct w:val="0"/>
        <w:spacing w:before="123"/>
        <w:ind w:left="1978" w:firstLine="0"/>
        <w:rPr>
          <w:rFonts w:ascii="HelveticaNeueLT Std Med Ext" w:hAnsi="HelveticaNeueLT Std Med Ext" w:cs="HelveticaNeueLT Std Med Ext"/>
          <w:color w:val="000000"/>
          <w:sz w:val="19"/>
          <w:szCs w:val="19"/>
        </w:rPr>
      </w:pPr>
      <w:r>
        <w:rPr>
          <w:rFonts w:ascii="HelveticaNeueLT Std Med Ext" w:hAnsi="HelveticaNeueLT Std Med Ext" w:cs="HelveticaNeueLT Std Med Ext"/>
          <w:color w:val="CD1719"/>
          <w:sz w:val="19"/>
          <w:szCs w:val="19"/>
        </w:rPr>
        <w:t>STOP</w:t>
      </w:r>
      <w:r>
        <w:rPr>
          <w:rFonts w:ascii="HelveticaNeueLT Std Med Ext" w:hAnsi="HelveticaNeueLT Std Med Ext" w:cs="HelveticaNeueLT Std Med Ext"/>
          <w:color w:val="CD1719"/>
          <w:sz w:val="19"/>
          <w:szCs w:val="19"/>
        </w:rPr>
        <w:tab/>
        <w:t>ALERT</w:t>
      </w:r>
      <w:r>
        <w:rPr>
          <w:rFonts w:ascii="HelveticaNeueLT Std Med Ext" w:hAnsi="HelveticaNeueLT Std Med Ext" w:cs="HelveticaNeueLT Std Med Ext"/>
          <w:color w:val="CD1719"/>
          <w:sz w:val="19"/>
          <w:szCs w:val="19"/>
        </w:rPr>
        <w:tab/>
        <w:t>FINALISE</w:t>
      </w:r>
      <w:r>
        <w:rPr>
          <w:rFonts w:ascii="HelveticaNeueLT Std Med Ext" w:hAnsi="HelveticaNeueLT Std Med Ext" w:cs="HelveticaNeueLT Std Med Ext"/>
          <w:color w:val="CD1719"/>
          <w:sz w:val="19"/>
          <w:szCs w:val="19"/>
        </w:rPr>
        <w:tab/>
      </w:r>
      <w:r>
        <w:rPr>
          <w:rFonts w:ascii="HelveticaNeueLT Std Med Ext" w:hAnsi="HelveticaNeueLT Std Med Ext" w:cs="HelveticaNeueLT Std Med Ext"/>
          <w:color w:val="CD1719"/>
          <w:spacing w:val="-3"/>
          <w:sz w:val="19"/>
          <w:szCs w:val="19"/>
        </w:rPr>
        <w:t>EVACUATE</w:t>
      </w:r>
    </w:p>
    <w:p w:rsidR="00000000" w:rsidRDefault="00832725">
      <w:pPr>
        <w:pStyle w:val="BodyText"/>
        <w:kinsoku w:val="0"/>
        <w:overflowPunct w:val="0"/>
        <w:spacing w:before="0"/>
        <w:ind w:left="0" w:firstLine="0"/>
        <w:rPr>
          <w:rFonts w:ascii="HelveticaNeueLT Std Med Ext" w:hAnsi="HelveticaNeueLT Std Med Ext" w:cs="HelveticaNeueLT Std Med Ext"/>
        </w:rPr>
      </w:pPr>
    </w:p>
    <w:p w:rsidR="00000000" w:rsidRDefault="00832725">
      <w:pPr>
        <w:pStyle w:val="BodyText"/>
        <w:kinsoku w:val="0"/>
        <w:overflowPunct w:val="0"/>
        <w:spacing w:before="11"/>
        <w:ind w:left="0" w:firstLine="0"/>
        <w:rPr>
          <w:rFonts w:ascii="HelveticaNeueLT Std Med Ext" w:hAnsi="HelveticaNeueLT Std Med Ext" w:cs="HelveticaNeueLT Std Med Ext"/>
          <w:sz w:val="17"/>
          <w:szCs w:val="17"/>
        </w:rPr>
      </w:pPr>
    </w:p>
    <w:p w:rsidR="00000000" w:rsidRDefault="00832725">
      <w:pPr>
        <w:pStyle w:val="BodyText"/>
        <w:kinsoku w:val="0"/>
        <w:overflowPunct w:val="0"/>
        <w:spacing w:before="0" w:line="245" w:lineRule="auto"/>
        <w:ind w:left="1201" w:right="2640" w:firstLine="0"/>
        <w:rPr>
          <w:rFonts w:ascii="HelveticaNeueLT Std Med" w:hAnsi="HelveticaNeueLT Std Med" w:cs="HelveticaNeueLT Std Med"/>
          <w:sz w:val="22"/>
          <w:szCs w:val="22"/>
        </w:rPr>
      </w:pPr>
      <w:r>
        <w:rPr>
          <w:rFonts w:ascii="HelveticaNeueLT Std Med" w:hAnsi="HelveticaNeueLT Std Med" w:cs="HelveticaNeueLT Std Med"/>
          <w:sz w:val="22"/>
          <w:szCs w:val="22"/>
        </w:rPr>
        <w:t xml:space="preserve">If the </w:t>
      </w:r>
      <w:r>
        <w:rPr>
          <w:rFonts w:ascii="HelveticaNeueLT Std Med" w:hAnsi="HelveticaNeueLT Std Med" w:cs="HelveticaNeueLT Std Med"/>
          <w:spacing w:val="-1"/>
          <w:sz w:val="22"/>
          <w:szCs w:val="22"/>
        </w:rPr>
        <w:t>fire</w:t>
      </w:r>
      <w:r>
        <w:rPr>
          <w:rFonts w:ascii="HelveticaNeueLT Std Med" w:hAnsi="HelveticaNeueLT Std Med" w:cs="HelveticaNeueLT Std Med"/>
          <w:sz w:val="22"/>
          <w:szCs w:val="22"/>
        </w:rPr>
        <w:t xml:space="preserve"> alarm or </w:t>
      </w:r>
      <w:r>
        <w:rPr>
          <w:rFonts w:ascii="HelveticaNeueLT Std Med" w:hAnsi="HelveticaNeueLT Std Med" w:cs="HelveticaNeueLT Std Med"/>
          <w:spacing w:val="-1"/>
          <w:sz w:val="22"/>
          <w:szCs w:val="22"/>
        </w:rPr>
        <w:t>pressure</w:t>
      </w:r>
      <w:r>
        <w:rPr>
          <w:rFonts w:ascii="HelveticaNeueLT Std Med" w:hAnsi="HelveticaNeueLT Std Med" w:cs="HelveticaNeueLT Std Med"/>
          <w:sz w:val="22"/>
          <w:szCs w:val="22"/>
        </w:rPr>
        <w:t xml:space="preserve"> monitor activates, or you see,</w:t>
      </w:r>
      <w:r>
        <w:rPr>
          <w:rFonts w:ascii="HelveticaNeueLT Std Med" w:hAnsi="HelveticaNeueLT Std Med" w:cs="HelveticaNeueLT Std Med"/>
          <w:spacing w:val="21"/>
          <w:sz w:val="22"/>
          <w:szCs w:val="22"/>
        </w:rPr>
        <w:t xml:space="preserve"> </w:t>
      </w:r>
      <w:r>
        <w:rPr>
          <w:rFonts w:ascii="HelveticaNeueLT Std Med" w:hAnsi="HelveticaNeueLT Std Med" w:cs="HelveticaNeueLT Std Med"/>
          <w:sz w:val="22"/>
          <w:szCs w:val="22"/>
        </w:rPr>
        <w:t xml:space="preserve">smell or </w:t>
      </w:r>
      <w:r>
        <w:rPr>
          <w:rFonts w:ascii="HelveticaNeueLT Std Med" w:hAnsi="HelveticaNeueLT Std Med" w:cs="HelveticaNeueLT Std Med"/>
          <w:spacing w:val="-2"/>
          <w:sz w:val="22"/>
          <w:szCs w:val="22"/>
        </w:rPr>
        <w:t>are</w:t>
      </w:r>
      <w:r>
        <w:rPr>
          <w:rFonts w:ascii="HelveticaNeueLT Std Med" w:hAnsi="HelveticaNeueLT Std Med" w:cs="HelveticaNeueLT Std Med"/>
          <w:sz w:val="22"/>
          <w:szCs w:val="22"/>
        </w:rPr>
        <w:t xml:space="preserve"> advised of smoke or flames, you must </w:t>
      </w:r>
      <w:r>
        <w:rPr>
          <w:rFonts w:ascii="HelveticaNeueLT Std Med" w:hAnsi="HelveticaNeueLT Std Med" w:cs="HelveticaNeueLT Std Med"/>
          <w:spacing w:val="-1"/>
          <w:sz w:val="22"/>
          <w:szCs w:val="22"/>
        </w:rPr>
        <w:t>adhere</w:t>
      </w:r>
      <w:r>
        <w:rPr>
          <w:rFonts w:ascii="HelveticaNeueLT Std Med" w:hAnsi="HelveticaNeueLT Std Med" w:cs="HelveticaNeueLT Std Med"/>
          <w:spacing w:val="25"/>
          <w:sz w:val="22"/>
          <w:szCs w:val="22"/>
        </w:rPr>
        <w:t xml:space="preserve"> </w:t>
      </w:r>
      <w:r>
        <w:rPr>
          <w:rFonts w:ascii="HelveticaNeueLT Std Med" w:hAnsi="HelveticaNeueLT Std Med" w:cs="HelveticaNeueLT Std Med"/>
          <w:sz w:val="22"/>
          <w:szCs w:val="22"/>
        </w:rPr>
        <w:t xml:space="preserve">to the following </w:t>
      </w:r>
      <w:r>
        <w:rPr>
          <w:rFonts w:ascii="HelveticaNeueLT Std Med" w:hAnsi="HelveticaNeueLT Std Med" w:cs="HelveticaNeueLT Std Med"/>
          <w:spacing w:val="-1"/>
          <w:sz w:val="22"/>
          <w:szCs w:val="22"/>
        </w:rPr>
        <w:t>procedures</w:t>
      </w:r>
      <w:r>
        <w:rPr>
          <w:rFonts w:ascii="HelveticaNeueLT Std Med" w:hAnsi="HelveticaNeueLT Std Med" w:cs="HelveticaNeueLT Std Med"/>
          <w:sz w:val="22"/>
          <w:szCs w:val="22"/>
        </w:rPr>
        <w:t xml:space="preserve"> to </w:t>
      </w:r>
      <w:r>
        <w:rPr>
          <w:rFonts w:ascii="HelveticaNeueLT Std Med" w:hAnsi="HelveticaNeueLT Std Med" w:cs="HelveticaNeueLT Std Med"/>
          <w:spacing w:val="-1"/>
          <w:sz w:val="22"/>
          <w:szCs w:val="22"/>
        </w:rPr>
        <w:t>ensure</w:t>
      </w:r>
      <w:r>
        <w:rPr>
          <w:rFonts w:ascii="HelveticaNeueLT Std Med" w:hAnsi="HelveticaNeueLT Std Med" w:cs="HelveticaNeueLT Std Med"/>
          <w:sz w:val="22"/>
          <w:szCs w:val="22"/>
        </w:rPr>
        <w:t xml:space="preserve"> the safety of both</w:t>
      </w:r>
      <w:r>
        <w:rPr>
          <w:rFonts w:ascii="HelveticaNeueLT Std Med" w:hAnsi="HelveticaNeueLT Std Med" w:cs="HelveticaNeueLT Std Med"/>
          <w:spacing w:val="25"/>
          <w:sz w:val="22"/>
          <w:szCs w:val="22"/>
        </w:rPr>
        <w:t xml:space="preserve"> </w:t>
      </w:r>
      <w:r>
        <w:rPr>
          <w:rFonts w:ascii="HelveticaNeueLT Std Med" w:hAnsi="HelveticaNeueLT Std Med" w:cs="HelveticaNeueLT Std Med"/>
          <w:sz w:val="22"/>
          <w:szCs w:val="22"/>
        </w:rPr>
        <w:t xml:space="preserve">yourself and any passengers in or </w:t>
      </w:r>
      <w:r>
        <w:rPr>
          <w:rFonts w:ascii="HelveticaNeueLT Std Med" w:hAnsi="HelveticaNeueLT Std Med" w:cs="HelveticaNeueLT Std Med"/>
          <w:spacing w:val="-1"/>
          <w:sz w:val="22"/>
          <w:szCs w:val="22"/>
        </w:rPr>
        <w:t>around</w:t>
      </w:r>
      <w:r>
        <w:rPr>
          <w:rFonts w:ascii="HelveticaNeueLT Std Med" w:hAnsi="HelveticaNeueLT Std Med" w:cs="HelveticaNeueLT Std Med"/>
          <w:sz w:val="22"/>
          <w:szCs w:val="22"/>
        </w:rPr>
        <w:t xml:space="preserve"> the vehicle.</w:t>
      </w:r>
    </w:p>
    <w:p w:rsidR="00000000" w:rsidRDefault="00832725">
      <w:pPr>
        <w:pStyle w:val="BodyText"/>
        <w:kinsoku w:val="0"/>
        <w:overflowPunct w:val="0"/>
        <w:spacing w:before="0"/>
        <w:ind w:left="0" w:firstLine="0"/>
        <w:rPr>
          <w:rFonts w:ascii="HelveticaNeueLT Std Med" w:hAnsi="HelveticaNeueLT Std Med" w:cs="HelveticaNeueLT Std Med"/>
        </w:rPr>
      </w:pPr>
    </w:p>
    <w:p w:rsidR="00000000" w:rsidRDefault="00832725">
      <w:pPr>
        <w:pStyle w:val="BodyText"/>
        <w:kinsoku w:val="0"/>
        <w:overflowPunct w:val="0"/>
        <w:spacing w:before="4"/>
        <w:ind w:left="0" w:firstLine="0"/>
        <w:rPr>
          <w:rFonts w:ascii="HelveticaNeueLT Std Med" w:hAnsi="HelveticaNeueLT Std Med" w:cs="HelveticaNeueLT Std Med"/>
          <w:sz w:val="24"/>
          <w:szCs w:val="24"/>
        </w:rPr>
      </w:pPr>
    </w:p>
    <w:p w:rsidR="00000000" w:rsidRDefault="00832725">
      <w:pPr>
        <w:pStyle w:val="BodyText"/>
        <w:tabs>
          <w:tab w:val="left" w:pos="1896"/>
        </w:tabs>
        <w:kinsoku w:val="0"/>
        <w:overflowPunct w:val="0"/>
        <w:spacing w:before="73"/>
        <w:ind w:left="1046" w:firstLine="0"/>
      </w:pPr>
      <w:r>
        <w:t>Step 1</w:t>
      </w:r>
      <w:r>
        <w:tab/>
        <w:t>Remain Calm.</w:t>
      </w:r>
    </w:p>
    <w:p w:rsidR="00000000" w:rsidRDefault="00832725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000000" w:rsidRDefault="00832725">
      <w:pPr>
        <w:pStyle w:val="BodyText"/>
        <w:tabs>
          <w:tab w:val="left" w:pos="1896"/>
        </w:tabs>
        <w:kinsoku w:val="0"/>
        <w:overflowPunct w:val="0"/>
        <w:spacing w:before="0" w:line="267" w:lineRule="auto"/>
        <w:ind w:right="2937"/>
      </w:pPr>
      <w:r>
        <w:t>Step 2</w:t>
      </w:r>
      <w:r>
        <w:tab/>
      </w:r>
      <w:r>
        <w:t xml:space="preserve">Pull vehicle over immediately to the near side lane/kerb ensuring that it is safe and out of danger </w:t>
      </w:r>
      <w:r>
        <w:rPr>
          <w:spacing w:val="-1"/>
        </w:rPr>
        <w:t>from</w:t>
      </w:r>
      <w:r>
        <w:t xml:space="preserve"> other </w:t>
      </w:r>
      <w:r>
        <w:rPr>
          <w:spacing w:val="-1"/>
        </w:rPr>
        <w:t>road</w:t>
      </w:r>
      <w:r>
        <w:rPr>
          <w:spacing w:val="21"/>
        </w:rPr>
        <w:t xml:space="preserve"> </w:t>
      </w:r>
      <w:r>
        <w:t xml:space="preserve">users, </w:t>
      </w:r>
      <w:r>
        <w:rPr>
          <w:spacing w:val="-1"/>
        </w:rPr>
        <w:t>trees</w:t>
      </w:r>
      <w:r>
        <w:t xml:space="preserve"> and buildings.</w:t>
      </w:r>
    </w:p>
    <w:p w:rsidR="00000000" w:rsidRDefault="00832725">
      <w:pPr>
        <w:pStyle w:val="BodyText"/>
        <w:tabs>
          <w:tab w:val="left" w:pos="1896"/>
        </w:tabs>
        <w:kinsoku w:val="0"/>
        <w:overflowPunct w:val="0"/>
        <w:ind w:left="1046" w:firstLine="0"/>
      </w:pPr>
      <w:r>
        <w:t>Step 3</w:t>
      </w:r>
      <w:r>
        <w:tab/>
      </w:r>
      <w:r>
        <w:rPr>
          <w:spacing w:val="-1"/>
        </w:rPr>
        <w:t>Secure</w:t>
      </w:r>
      <w:r>
        <w:t xml:space="preserve"> vehicle by applying the park or handbrake.</w:t>
      </w:r>
    </w:p>
    <w:p w:rsidR="00000000" w:rsidRDefault="00832725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000000" w:rsidRDefault="00832725">
      <w:pPr>
        <w:pStyle w:val="BodyText"/>
        <w:tabs>
          <w:tab w:val="left" w:pos="1896"/>
        </w:tabs>
        <w:kinsoku w:val="0"/>
        <w:overflowPunct w:val="0"/>
        <w:spacing w:before="0"/>
        <w:ind w:left="1046" w:firstLine="0"/>
      </w:pPr>
      <w:r>
        <w:t>Step 4</w:t>
      </w:r>
      <w:r>
        <w:tab/>
        <w:t xml:space="preserve">Open all doors and SHUT down engine as soon as </w:t>
      </w:r>
      <w:r>
        <w:t>practicable.</w:t>
      </w:r>
    </w:p>
    <w:p w:rsidR="00000000" w:rsidRDefault="00832725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000000" w:rsidRDefault="00832725">
      <w:pPr>
        <w:pStyle w:val="BodyText"/>
        <w:tabs>
          <w:tab w:val="left" w:pos="1896"/>
        </w:tabs>
        <w:kinsoku w:val="0"/>
        <w:overflowPunct w:val="0"/>
        <w:spacing w:before="0" w:line="267" w:lineRule="auto"/>
        <w:ind w:right="3020"/>
      </w:pPr>
      <w:r>
        <w:t>Step 5.</w:t>
      </w:r>
      <w:r>
        <w:tab/>
        <w:t xml:space="preserve">Instruct passengers to disembark in an </w:t>
      </w:r>
      <w:r>
        <w:rPr>
          <w:spacing w:val="-1"/>
        </w:rPr>
        <w:t>orderly</w:t>
      </w:r>
      <w:r>
        <w:t xml:space="preserve"> and safe</w:t>
      </w:r>
      <w:r>
        <w:rPr>
          <w:spacing w:val="23"/>
        </w:rPr>
        <w:t xml:space="preserve"> </w:t>
      </w:r>
      <w:r>
        <w:t>manner and move away to the side to a safe location.</w:t>
      </w:r>
    </w:p>
    <w:p w:rsidR="00000000" w:rsidRDefault="00832725">
      <w:pPr>
        <w:pStyle w:val="BodyText"/>
        <w:tabs>
          <w:tab w:val="left" w:pos="1896"/>
        </w:tabs>
        <w:kinsoku w:val="0"/>
        <w:overflowPunct w:val="0"/>
        <w:spacing w:line="267" w:lineRule="auto"/>
        <w:ind w:right="3020"/>
      </w:pPr>
      <w:r>
        <w:t>Step 6</w:t>
      </w:r>
      <w:r>
        <w:tab/>
        <w:t xml:space="preserve">Instruct passengers to disembark in an </w:t>
      </w:r>
      <w:r>
        <w:rPr>
          <w:spacing w:val="-1"/>
        </w:rPr>
        <w:t>orderly</w:t>
      </w:r>
      <w:r>
        <w:t xml:space="preserve"> and safe</w:t>
      </w:r>
      <w:r>
        <w:rPr>
          <w:spacing w:val="23"/>
        </w:rPr>
        <w:t xml:space="preserve"> </w:t>
      </w:r>
      <w:r>
        <w:t>manner and move away to a safe location.</w:t>
      </w:r>
    </w:p>
    <w:p w:rsidR="00000000" w:rsidRDefault="00832725">
      <w:pPr>
        <w:pStyle w:val="BodyText"/>
        <w:tabs>
          <w:tab w:val="left" w:pos="1896"/>
        </w:tabs>
        <w:kinsoku w:val="0"/>
        <w:overflowPunct w:val="0"/>
        <w:spacing w:line="267" w:lineRule="auto"/>
        <w:ind w:right="2834"/>
        <w:rPr>
          <w:spacing w:val="-1"/>
        </w:rPr>
      </w:pPr>
      <w:r>
        <w:t>Step 7</w:t>
      </w:r>
      <w:r>
        <w:tab/>
        <w:t xml:space="preserve">If vehicle is </w:t>
      </w:r>
      <w:r>
        <w:t xml:space="preserve">fitted with master isolator switch, this must be switched </w:t>
      </w:r>
      <w:r>
        <w:rPr>
          <w:spacing w:val="-1"/>
        </w:rPr>
        <w:t>off.</w:t>
      </w:r>
    </w:p>
    <w:p w:rsidR="00000000" w:rsidRDefault="00832725">
      <w:pPr>
        <w:pStyle w:val="BodyText"/>
        <w:tabs>
          <w:tab w:val="left" w:pos="1896"/>
        </w:tabs>
        <w:kinsoku w:val="0"/>
        <w:overflowPunct w:val="0"/>
        <w:spacing w:line="267" w:lineRule="auto"/>
        <w:ind w:right="2964"/>
        <w:rPr>
          <w:spacing w:val="-1"/>
        </w:rPr>
      </w:pPr>
      <w:r>
        <w:t>Step 8</w:t>
      </w:r>
      <w:r>
        <w:tab/>
        <w:t xml:space="preserve">If vehicle is fitted with a fuel isolator switch, this must be switched </w:t>
      </w:r>
      <w:r>
        <w:rPr>
          <w:spacing w:val="-1"/>
        </w:rPr>
        <w:t>off.</w:t>
      </w:r>
    </w:p>
    <w:p w:rsidR="00000000" w:rsidRDefault="00832725">
      <w:pPr>
        <w:pStyle w:val="BodyText"/>
        <w:tabs>
          <w:tab w:val="left" w:pos="1896"/>
        </w:tabs>
        <w:kinsoku w:val="0"/>
        <w:overflowPunct w:val="0"/>
        <w:spacing w:line="267" w:lineRule="auto"/>
        <w:ind w:right="2858"/>
        <w:rPr>
          <w:spacing w:val="-1"/>
        </w:rPr>
      </w:pPr>
      <w:r>
        <w:t>Step 9.</w:t>
      </w:r>
      <w:r>
        <w:tab/>
        <w:t xml:space="preserve">Access vehicle </w:t>
      </w:r>
      <w:r>
        <w:rPr>
          <w:spacing w:val="-1"/>
        </w:rPr>
        <w:t>fire</w:t>
      </w:r>
      <w:r>
        <w:t xml:space="preserve"> extinguisher and attempt to contain</w:t>
      </w:r>
      <w:r>
        <w:rPr>
          <w:spacing w:val="20"/>
        </w:rPr>
        <w:t xml:space="preserve"> </w:t>
      </w:r>
      <w:r>
        <w:rPr>
          <w:spacing w:val="-1"/>
        </w:rPr>
        <w:t>fire</w:t>
      </w:r>
      <w:r>
        <w:t xml:space="preserve"> (if the </w:t>
      </w:r>
      <w:r>
        <w:rPr>
          <w:spacing w:val="-1"/>
        </w:rPr>
        <w:t>fire</w:t>
      </w:r>
      <w:r>
        <w:t xml:space="preserve"> is contained to the engine bay or luggage</w:t>
      </w:r>
      <w:r>
        <w:rPr>
          <w:spacing w:val="21"/>
        </w:rPr>
        <w:t xml:space="preserve"> </w:t>
      </w:r>
      <w:r>
        <w:t xml:space="preserve">compartment, you must NEVER open the engine hatch to attempt to extinguish </w:t>
      </w:r>
      <w:r>
        <w:rPr>
          <w:spacing w:val="-1"/>
        </w:rPr>
        <w:t>fire).</w:t>
      </w:r>
    </w:p>
    <w:p w:rsidR="00000000" w:rsidRDefault="00832725">
      <w:pPr>
        <w:pStyle w:val="BodyText"/>
        <w:kinsoku w:val="0"/>
        <w:overflowPunct w:val="0"/>
        <w:spacing w:line="267" w:lineRule="auto"/>
        <w:ind w:right="2098"/>
      </w:pPr>
      <w:r>
        <w:t>Step 10.</w:t>
      </w:r>
      <w:r>
        <w:rPr>
          <w:spacing w:val="42"/>
        </w:rPr>
        <w:t xml:space="preserve"> </w:t>
      </w:r>
      <w:r>
        <w:t xml:space="preserve">If access to exit doors is </w:t>
      </w:r>
      <w:r>
        <w:rPr>
          <w:spacing w:val="-1"/>
        </w:rPr>
        <w:t>restricted</w:t>
      </w:r>
      <w:r>
        <w:t xml:space="preserve"> due to </w:t>
      </w:r>
      <w:r>
        <w:rPr>
          <w:spacing w:val="-1"/>
        </w:rPr>
        <w:t>fire,</w:t>
      </w:r>
      <w:r>
        <w:t xml:space="preserve"> then instruct a</w:t>
      </w:r>
      <w:r>
        <w:rPr>
          <w:spacing w:val="28"/>
        </w:rPr>
        <w:t xml:space="preserve"> </w:t>
      </w:r>
      <w:r>
        <w:rPr>
          <w:spacing w:val="-1"/>
        </w:rPr>
        <w:t>responsible</w:t>
      </w:r>
      <w:r>
        <w:t xml:space="preserve"> person to utilise </w:t>
      </w:r>
      <w:r>
        <w:rPr>
          <w:spacing w:val="-1"/>
        </w:rPr>
        <w:t>emergency</w:t>
      </w:r>
      <w:r>
        <w:t xml:space="preserve"> window hammers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break</w:t>
      </w:r>
      <w:r>
        <w:t xml:space="preserve"> </w:t>
      </w:r>
      <w:r>
        <w:rPr>
          <w:spacing w:val="-1"/>
        </w:rPr>
        <w:t>emergency</w:t>
      </w:r>
      <w:r>
        <w:t xml:space="preserve"> windows to allow access </w:t>
      </w:r>
      <w:r>
        <w:rPr>
          <w:spacing w:val="-1"/>
        </w:rPr>
        <w:t>from</w:t>
      </w:r>
      <w:r>
        <w:t xml:space="preserve"> the side of the</w:t>
      </w:r>
      <w:r>
        <w:rPr>
          <w:spacing w:val="25"/>
        </w:rPr>
        <w:t xml:space="preserve"> </w:t>
      </w:r>
      <w:r>
        <w:t>vehicle.</w:t>
      </w:r>
    </w:p>
    <w:p w:rsidR="00000000" w:rsidRDefault="00832725">
      <w:pPr>
        <w:pStyle w:val="BodyText"/>
        <w:kinsoku w:val="0"/>
        <w:overflowPunct w:val="0"/>
        <w:ind w:left="1046" w:firstLine="0"/>
      </w:pPr>
      <w:r>
        <w:t>Step 11.</w:t>
      </w:r>
      <w:r>
        <w:rPr>
          <w:spacing w:val="42"/>
        </w:rPr>
        <w:t xml:space="preserve"> </w:t>
      </w:r>
      <w:r>
        <w:t xml:space="preserve">Check the </w:t>
      </w:r>
      <w:r>
        <w:rPr>
          <w:spacing w:val="-1"/>
        </w:rPr>
        <w:t>welfare</w:t>
      </w:r>
      <w:r>
        <w:t xml:space="preserve"> of your passengers and assess any injuries.</w:t>
      </w:r>
    </w:p>
    <w:p w:rsidR="00000000" w:rsidRDefault="00832725">
      <w:pPr>
        <w:pStyle w:val="BodyText"/>
        <w:kinsoku w:val="0"/>
        <w:overflowPunct w:val="0"/>
        <w:spacing w:before="0"/>
        <w:ind w:left="0" w:firstLine="0"/>
      </w:pPr>
    </w:p>
    <w:p w:rsidR="00000000" w:rsidRDefault="00832725">
      <w:pPr>
        <w:pStyle w:val="BodyText"/>
        <w:kinsoku w:val="0"/>
        <w:overflowPunct w:val="0"/>
        <w:spacing w:before="0"/>
        <w:ind w:left="0" w:firstLine="0"/>
      </w:pPr>
    </w:p>
    <w:p w:rsidR="00000000" w:rsidRDefault="00832725">
      <w:pPr>
        <w:pStyle w:val="BodyText"/>
        <w:kinsoku w:val="0"/>
        <w:overflowPunct w:val="0"/>
        <w:spacing w:before="0"/>
        <w:ind w:left="0" w:firstLine="0"/>
      </w:pPr>
    </w:p>
    <w:p w:rsidR="00000000" w:rsidRDefault="00832725">
      <w:pPr>
        <w:pStyle w:val="BodyText"/>
        <w:kinsoku w:val="0"/>
        <w:overflowPunct w:val="0"/>
        <w:spacing w:before="0"/>
        <w:ind w:left="0" w:firstLine="0"/>
      </w:pPr>
    </w:p>
    <w:p w:rsidR="00000000" w:rsidRDefault="00832725">
      <w:pPr>
        <w:pStyle w:val="BodyText"/>
        <w:kinsoku w:val="0"/>
        <w:overflowPunct w:val="0"/>
        <w:spacing w:before="0"/>
        <w:ind w:left="0" w:firstLine="0"/>
      </w:pPr>
    </w:p>
    <w:p w:rsidR="00000000" w:rsidRDefault="00832725">
      <w:pPr>
        <w:pStyle w:val="BodyText"/>
        <w:kinsoku w:val="0"/>
        <w:overflowPunct w:val="0"/>
        <w:spacing w:before="6"/>
        <w:ind w:left="0" w:firstLine="0"/>
        <w:rPr>
          <w:sz w:val="16"/>
          <w:szCs w:val="16"/>
        </w:rPr>
      </w:pPr>
    </w:p>
    <w:p w:rsidR="00000000" w:rsidRDefault="00832725">
      <w:pPr>
        <w:pStyle w:val="BodyText"/>
        <w:kinsoku w:val="0"/>
        <w:overflowPunct w:val="0"/>
        <w:spacing w:before="0" w:line="20" w:lineRule="atLeast"/>
        <w:ind w:left="448" w:firstLine="0"/>
        <w:rPr>
          <w:sz w:val="2"/>
          <w:szCs w:val="2"/>
        </w:rPr>
      </w:pPr>
    </w:p>
    <w:p w:rsidR="00000000" w:rsidRDefault="00832725">
      <w:pPr>
        <w:pStyle w:val="BodyText"/>
        <w:kinsoku w:val="0"/>
        <w:overflowPunct w:val="0"/>
        <w:spacing w:before="10"/>
        <w:ind w:left="453" w:firstLine="0"/>
        <w:rPr>
          <w:sz w:val="14"/>
          <w:szCs w:val="14"/>
        </w:rPr>
      </w:pPr>
      <w:r>
        <w:rPr>
          <w:sz w:val="14"/>
          <w:szCs w:val="14"/>
        </w:rPr>
        <w:t xml:space="preserve">Adapted </w:t>
      </w:r>
      <w:r>
        <w:rPr>
          <w:spacing w:val="-1"/>
          <w:sz w:val="14"/>
          <w:szCs w:val="14"/>
        </w:rPr>
        <w:t>from</w:t>
      </w:r>
      <w:r>
        <w:rPr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protocols</w:t>
      </w:r>
      <w:r>
        <w:rPr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provided</w:t>
      </w:r>
      <w:r>
        <w:rPr>
          <w:sz w:val="14"/>
          <w:szCs w:val="14"/>
        </w:rPr>
        <w:t xml:space="preserve"> by Brisbane City Council in the development of the </w:t>
      </w:r>
      <w:r>
        <w:rPr>
          <w:spacing w:val="-1"/>
          <w:sz w:val="14"/>
          <w:szCs w:val="14"/>
        </w:rPr>
        <w:t>Fire</w:t>
      </w:r>
      <w:r>
        <w:rPr>
          <w:sz w:val="14"/>
          <w:szCs w:val="14"/>
        </w:rPr>
        <w:t xml:space="preserve"> Mitigation </w:t>
      </w:r>
      <w:r>
        <w:rPr>
          <w:spacing w:val="-2"/>
          <w:sz w:val="14"/>
          <w:szCs w:val="14"/>
        </w:rPr>
        <w:t>Advisory,</w:t>
      </w:r>
      <w:r>
        <w:rPr>
          <w:sz w:val="14"/>
          <w:szCs w:val="14"/>
        </w:rPr>
        <w:t xml:space="preserve"> 2014, Bus Industry Confederation</w:t>
      </w:r>
    </w:p>
    <w:p w:rsidR="00000000" w:rsidRDefault="00832725">
      <w:pPr>
        <w:pStyle w:val="BodyText"/>
        <w:kinsoku w:val="0"/>
        <w:overflowPunct w:val="0"/>
        <w:spacing w:before="0"/>
        <w:ind w:left="0" w:firstLine="0"/>
        <w:rPr>
          <w:sz w:val="12"/>
          <w:szCs w:val="12"/>
        </w:rPr>
      </w:pPr>
      <w:bookmarkStart w:id="0" w:name="_GoBack"/>
      <w:bookmarkEnd w:id="0"/>
    </w:p>
    <w:sectPr w:rsidR="00000000">
      <w:type w:val="continuous"/>
      <w:pgSz w:w="11910" w:h="16840"/>
      <w:pgMar w:top="1280" w:right="1680" w:bottom="280" w:left="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 Ex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725"/>
    <w:rsid w:val="008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."/>
  <w:listSeparator w:val=","/>
  <w14:defaultImageDpi w14:val="0"/>
  <w15:docId w15:val="{7B5A977E-259E-40BA-BDF5-09335EBB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0"/>
      <w:ind w:left="1896" w:hanging="851"/>
    </w:pPr>
    <w:rPr>
      <w:rFonts w:ascii="HelveticaNeueLT Std" w:hAnsi="HelveticaNeueLT Std" w:cs="HelveticaNeueLT Std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2019-02-17T23:58:00Z</dcterms:created>
  <dcterms:modified xsi:type="dcterms:W3CDTF">2019-02-17T23:58:00Z</dcterms:modified>
</cp:coreProperties>
</file>