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12B82">
      <w:pPr>
        <w:pStyle w:val="BodyText"/>
        <w:kinsoku w:val="0"/>
        <w:overflowPunct w:val="0"/>
        <w:spacing w:before="44"/>
        <w:ind w:left="113" w:right="919"/>
        <w:rPr>
          <w:b w:val="0"/>
          <w:bCs w:val="0"/>
          <w:color w:val="000000"/>
          <w:sz w:val="28"/>
          <w:szCs w:val="28"/>
        </w:rPr>
      </w:pPr>
      <w:r>
        <w:rPr>
          <w:color w:val="0098D8"/>
          <w:sz w:val="28"/>
          <w:szCs w:val="28"/>
        </w:rPr>
        <w:t>Driver Pre-Departure and Operational Check Sheet</w:t>
      </w:r>
    </w:p>
    <w:p w:rsidR="00000000" w:rsidRDefault="00E12B82">
      <w:pPr>
        <w:pStyle w:val="BodyText"/>
        <w:kinsoku w:val="0"/>
        <w:overflowPunct w:val="0"/>
        <w:ind w:left="0"/>
        <w:rPr>
          <w:sz w:val="41"/>
          <w:szCs w:val="41"/>
        </w:rPr>
      </w:pPr>
    </w:p>
    <w:p w:rsidR="00000000" w:rsidRDefault="00E12B82">
      <w:pPr>
        <w:pStyle w:val="BodyText"/>
        <w:kinsoku w:val="0"/>
        <w:overflowPunct w:val="0"/>
        <w:spacing w:before="8"/>
        <w:ind w:left="0"/>
        <w:rPr>
          <w:rFonts w:ascii="HelveticaNeueLT Std" w:hAnsi="HelveticaNeueLT Std" w:cs="HelveticaNeueLT Std"/>
          <w:sz w:val="17"/>
          <w:szCs w:val="17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375"/>
        <w:gridCol w:w="737"/>
        <w:gridCol w:w="73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5"/>
        </w:trPr>
        <w:tc>
          <w:tcPr>
            <w:tcW w:w="10289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7A823"/>
          </w:tcPr>
          <w:p w:rsidR="00000000" w:rsidRDefault="00E12B82">
            <w:pPr>
              <w:pStyle w:val="TableParagraph"/>
              <w:kinsoku w:val="0"/>
              <w:overflowPunct w:val="0"/>
              <w:spacing w:before="4"/>
              <w:rPr>
                <w:rFonts w:ascii="HelveticaNeueLT Std" w:hAnsi="HelveticaNeueLT Std" w:cs="HelveticaNeueLT Std"/>
                <w:b/>
                <w:bCs/>
                <w:sz w:val="18"/>
                <w:szCs w:val="18"/>
              </w:rPr>
            </w:pPr>
          </w:p>
          <w:p w:rsidR="00000000" w:rsidRDefault="00E12B82">
            <w:pPr>
              <w:pStyle w:val="TableParagraph"/>
              <w:kinsoku w:val="0"/>
              <w:overflowPunct w:val="0"/>
              <w:ind w:left="98"/>
            </w:pPr>
            <w:r>
              <w:rPr>
                <w:rFonts w:ascii="HelveticaNeueLT Std" w:hAnsi="HelveticaNeueLT Std" w:cs="HelveticaNeueLT Std"/>
                <w:b/>
                <w:bCs/>
                <w:color w:val="FFFFFF"/>
                <w:sz w:val="18"/>
                <w:szCs w:val="18"/>
              </w:rPr>
              <w:t xml:space="preserve">Driver </w:t>
            </w:r>
            <w:r>
              <w:rPr>
                <w:rFonts w:ascii="HelveticaNeueLT Std" w:hAnsi="HelveticaNeueLT Std" w:cs="HelveticaNeueLT Std"/>
                <w:b/>
                <w:bCs/>
                <w:color w:val="FFFFFF"/>
                <w:spacing w:val="-1"/>
                <w:sz w:val="18"/>
                <w:szCs w:val="18"/>
              </w:rPr>
              <w:t>Pre-departure</w:t>
            </w:r>
            <w:r>
              <w:rPr>
                <w:rFonts w:ascii="HelveticaNeueLT Std" w:hAnsi="HelveticaNeueLT Std" w:cs="HelveticaNeueLT Std"/>
                <w:b/>
                <w:bCs/>
                <w:color w:val="FFFFFF"/>
                <w:sz w:val="18"/>
                <w:szCs w:val="18"/>
              </w:rPr>
              <w:t xml:space="preserve"> and Operational check sheet </w:t>
            </w:r>
            <w:r>
              <w:rPr>
                <w:rFonts w:ascii="HelveticaNeueLT Std" w:hAnsi="HelveticaNeueLT Std" w:cs="HelveticaNeueLT Std"/>
                <w:b/>
                <w:bCs/>
                <w:color w:val="FFFFFF"/>
                <w:spacing w:val="-1"/>
                <w:sz w:val="18"/>
                <w:szCs w:val="18"/>
              </w:rPr>
              <w:t>Pro-Forma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3"/>
        </w:trPr>
        <w:tc>
          <w:tcPr>
            <w:tcW w:w="881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E12B82">
            <w:pPr>
              <w:pStyle w:val="TableParagraph"/>
              <w:kinsoku w:val="0"/>
              <w:overflowPunct w:val="0"/>
              <w:rPr>
                <w:rFonts w:ascii="HelveticaNeueLT Std" w:hAnsi="HelveticaNeueLT Std" w:cs="HelveticaNeueLT Std"/>
                <w:b/>
                <w:bCs/>
                <w:sz w:val="26"/>
                <w:szCs w:val="26"/>
              </w:rPr>
            </w:pPr>
          </w:p>
          <w:p w:rsidR="00000000" w:rsidRDefault="00E12B82">
            <w:pPr>
              <w:pStyle w:val="TableParagraph"/>
              <w:kinsoku w:val="0"/>
              <w:overflowPunct w:val="0"/>
              <w:ind w:left="98"/>
            </w:pPr>
            <w:r>
              <w:rPr>
                <w:rFonts w:ascii="HelveticaNeueLT Std" w:hAnsi="HelveticaNeueLT Std" w:cs="HelveticaNeueLT Std"/>
                <w:b/>
                <w:bCs/>
                <w:sz w:val="18"/>
                <w:szCs w:val="18"/>
              </w:rPr>
              <w:t xml:space="preserve">Items to be checked or observations </w:t>
            </w:r>
            <w:r>
              <w:rPr>
                <w:rFonts w:ascii="HelveticaNeueLT Std" w:hAnsi="HelveticaNeueLT Std" w:cs="HelveticaNeueLT Std"/>
                <w:b/>
                <w:bCs/>
                <w:spacing w:val="-1"/>
                <w:sz w:val="18"/>
                <w:szCs w:val="18"/>
              </w:rPr>
              <w:t>required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EEEDA"/>
          </w:tcPr>
          <w:p w:rsidR="00000000" w:rsidRDefault="00E12B82">
            <w:pPr>
              <w:pStyle w:val="TableParagraph"/>
              <w:kinsoku w:val="0"/>
              <w:overflowPunct w:val="0"/>
              <w:spacing w:before="52"/>
              <w:ind w:left="187" w:right="180" w:firstLine="163"/>
            </w:pPr>
            <w:r>
              <w:rPr>
                <w:rFonts w:ascii="HelveticaNeueLT Std" w:hAnsi="HelveticaNeueLT Std" w:cs="HelveticaNeueLT Std"/>
                <w:b/>
                <w:bCs/>
                <w:spacing w:val="-1"/>
                <w:sz w:val="18"/>
                <w:szCs w:val="18"/>
              </w:rPr>
              <w:t>Requires</w:t>
            </w:r>
            <w:r>
              <w:rPr>
                <w:rFonts w:ascii="HelveticaNeueLT Std" w:hAnsi="HelveticaNeueLT Std" w:cs="HelveticaNeueLT Std"/>
                <w:b/>
                <w:bCs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HelveticaNeueLT Std" w:hAnsi="HelveticaNeueLT Std" w:cs="HelveticaNeueLT Std"/>
                <w:b/>
                <w:bCs/>
                <w:sz w:val="18"/>
                <w:szCs w:val="18"/>
              </w:rPr>
              <w:t>Rectification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881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E12B82">
            <w:pPr>
              <w:pStyle w:val="TableParagraph"/>
              <w:kinsoku w:val="0"/>
              <w:overflowPunct w:val="0"/>
              <w:spacing w:before="52"/>
              <w:ind w:left="187" w:right="180" w:firstLine="163"/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E12B82">
            <w:pPr>
              <w:pStyle w:val="TableParagraph"/>
              <w:kinsoku w:val="0"/>
              <w:overflowPunct w:val="0"/>
              <w:spacing w:before="34"/>
              <w:ind w:left="211"/>
            </w:pPr>
            <w:r>
              <w:rPr>
                <w:rFonts w:ascii="HelveticaNeueLT Std" w:hAnsi="HelveticaNeueLT Std" w:cs="HelveticaNeueLT Std"/>
                <w:b/>
                <w:bCs/>
                <w:spacing w:val="-6"/>
                <w:sz w:val="18"/>
                <w:szCs w:val="18"/>
              </w:rPr>
              <w:t>Yes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EEEDA"/>
          </w:tcPr>
          <w:p w:rsidR="00000000" w:rsidRDefault="00E12B82">
            <w:pPr>
              <w:pStyle w:val="TableParagraph"/>
              <w:kinsoku w:val="0"/>
              <w:overflowPunct w:val="0"/>
              <w:spacing w:before="34"/>
              <w:ind w:left="241"/>
            </w:pPr>
            <w:r>
              <w:rPr>
                <w:rFonts w:ascii="HelveticaNeueLT Std" w:hAnsi="HelveticaNeueLT Std" w:cs="HelveticaNeueLT Std"/>
                <w:b/>
                <w:bCs/>
                <w:sz w:val="18"/>
                <w:szCs w:val="18"/>
              </w:rPr>
              <w:t>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</w:trPr>
        <w:tc>
          <w:tcPr>
            <w:tcW w:w="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000000" w:rsidRDefault="00E12B82">
            <w:pPr>
              <w:pStyle w:val="TableParagraph"/>
              <w:kinsoku w:val="0"/>
              <w:overflowPunct w:val="0"/>
              <w:spacing w:before="139"/>
              <w:ind w:left="46"/>
            </w:pPr>
            <w:r>
              <w:rPr>
                <w:rFonts w:ascii="HelveticaNeueLT Std" w:hAnsi="HelveticaNeueLT Std" w:cs="HelveticaNeueLT Std"/>
                <w:b/>
                <w:bCs/>
                <w:i/>
                <w:iCs/>
                <w:sz w:val="18"/>
                <w:szCs w:val="18"/>
              </w:rPr>
              <w:t>A</w:t>
            </w:r>
          </w:p>
        </w:tc>
        <w:tc>
          <w:tcPr>
            <w:tcW w:w="8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000000" w:rsidRDefault="00E12B82">
            <w:pPr>
              <w:pStyle w:val="TableParagraph"/>
              <w:kinsoku w:val="0"/>
              <w:overflowPunct w:val="0"/>
              <w:spacing w:before="139"/>
              <w:ind w:left="51"/>
            </w:pPr>
            <w:r>
              <w:rPr>
                <w:rFonts w:ascii="HelveticaNeueLT Std" w:hAnsi="HelveticaNeueLT Std" w:cs="HelveticaNeueLT Std"/>
                <w:b/>
                <w:bCs/>
                <w:i/>
                <w:iCs/>
                <w:sz w:val="18"/>
                <w:szCs w:val="18"/>
              </w:rPr>
              <w:t>Driver Pre-Departure Checks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2B82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E12B82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</w:trPr>
        <w:tc>
          <w:tcPr>
            <w:tcW w:w="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2B82">
            <w:pPr>
              <w:pStyle w:val="TableParagraph"/>
              <w:kinsoku w:val="0"/>
              <w:overflowPunct w:val="0"/>
              <w:spacing w:before="143"/>
              <w:ind w:left="46"/>
            </w:pPr>
            <w:bookmarkStart w:id="0" w:name="_GoBack"/>
            <w:bookmarkEnd w:id="0"/>
            <w:r>
              <w:rPr>
                <w:rFonts w:ascii="HelveticaNeueLT Std" w:hAnsi="HelveticaNeueLT Std" w:cs="HelveticaNeueLT Std"/>
                <w:sz w:val="18"/>
                <w:szCs w:val="18"/>
              </w:rPr>
              <w:t>1</w:t>
            </w:r>
          </w:p>
        </w:tc>
        <w:tc>
          <w:tcPr>
            <w:tcW w:w="8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2B82">
            <w:pPr>
              <w:pStyle w:val="TableParagraph"/>
              <w:kinsoku w:val="0"/>
              <w:overflowPunct w:val="0"/>
              <w:spacing w:before="143"/>
              <w:ind w:left="51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Look for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tyres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that </w:t>
            </w:r>
            <w:r>
              <w:rPr>
                <w:rFonts w:ascii="HelveticaNeueLT Std" w:hAnsi="HelveticaNeueLT Std" w:cs="HelveticaNeueLT Std"/>
                <w:spacing w:val="-2"/>
                <w:sz w:val="18"/>
                <w:szCs w:val="18"/>
              </w:rPr>
              <w:t>are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>ﬂ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at or partly 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>ﬂ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>at.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2B82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E12B82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</w:trPr>
        <w:tc>
          <w:tcPr>
            <w:tcW w:w="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2B82">
            <w:pPr>
              <w:pStyle w:val="TableParagraph"/>
              <w:kinsoku w:val="0"/>
              <w:overflowPunct w:val="0"/>
              <w:spacing w:before="143"/>
              <w:ind w:left="46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>2</w:t>
            </w:r>
          </w:p>
        </w:tc>
        <w:tc>
          <w:tcPr>
            <w:tcW w:w="8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2B82">
            <w:pPr>
              <w:pStyle w:val="TableParagraph"/>
              <w:kinsoku w:val="0"/>
              <w:overflowPunct w:val="0"/>
              <w:spacing w:before="143"/>
              <w:ind w:left="51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Check that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tyres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on dual wheels </w:t>
            </w:r>
            <w:r>
              <w:rPr>
                <w:rFonts w:ascii="HelveticaNeueLT Std" w:hAnsi="HelveticaNeueLT Std" w:cs="HelveticaNeueLT Std"/>
                <w:spacing w:val="-2"/>
                <w:sz w:val="18"/>
                <w:szCs w:val="18"/>
              </w:rPr>
              <w:t>are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not touching one </w:t>
            </w:r>
            <w:r>
              <w:rPr>
                <w:rFonts w:ascii="HelveticaNeueLT Std" w:hAnsi="HelveticaNeueLT Std" w:cs="HelveticaNeueLT Std"/>
                <w:spacing w:val="-3"/>
                <w:sz w:val="18"/>
                <w:szCs w:val="18"/>
              </w:rPr>
              <w:t>another.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2B82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E12B82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</w:trPr>
        <w:tc>
          <w:tcPr>
            <w:tcW w:w="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2B82">
            <w:pPr>
              <w:pStyle w:val="TableParagraph"/>
              <w:kinsoku w:val="0"/>
              <w:overflowPunct w:val="0"/>
              <w:spacing w:before="143"/>
              <w:ind w:left="46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>3</w:t>
            </w:r>
          </w:p>
        </w:tc>
        <w:tc>
          <w:tcPr>
            <w:tcW w:w="8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2B82">
            <w:pPr>
              <w:pStyle w:val="TableParagraph"/>
              <w:kinsoku w:val="0"/>
              <w:overflowPunct w:val="0"/>
              <w:spacing w:before="143"/>
              <w:ind w:left="51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Make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sure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that no liquids </w:t>
            </w:r>
            <w:r>
              <w:rPr>
                <w:rFonts w:ascii="HelveticaNeueLT Std" w:hAnsi="HelveticaNeueLT Std" w:cs="HelveticaNeueLT Std"/>
                <w:spacing w:val="-2"/>
                <w:sz w:val="18"/>
                <w:szCs w:val="18"/>
              </w:rPr>
              <w:t>are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leaking onto the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road,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or into the engine compartment.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2B82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E12B82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</w:trPr>
        <w:tc>
          <w:tcPr>
            <w:tcW w:w="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2B82">
            <w:pPr>
              <w:pStyle w:val="TableParagraph"/>
              <w:kinsoku w:val="0"/>
              <w:overflowPunct w:val="0"/>
              <w:spacing w:before="143"/>
              <w:ind w:left="46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>4</w:t>
            </w:r>
          </w:p>
        </w:tc>
        <w:tc>
          <w:tcPr>
            <w:tcW w:w="8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2B82">
            <w:pPr>
              <w:pStyle w:val="TableParagraph"/>
              <w:kinsoku w:val="0"/>
              <w:overflowPunct w:val="0"/>
              <w:spacing w:before="143"/>
              <w:ind w:left="51"/>
            </w:pPr>
            <w:r>
              <w:rPr>
                <w:rFonts w:ascii="HelveticaNeueLT Std" w:hAnsi="HelveticaNeueLT Std" w:cs="HelveticaNeueLT Std"/>
                <w:spacing w:val="-2"/>
                <w:sz w:val="18"/>
                <w:szCs w:val="18"/>
              </w:rPr>
              <w:t>Water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coming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from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the air conditioning system is okay – any other dripping, spray or misting is not.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2B82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E12B82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</w:trPr>
        <w:tc>
          <w:tcPr>
            <w:tcW w:w="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2B82">
            <w:pPr>
              <w:pStyle w:val="TableParagraph"/>
              <w:kinsoku w:val="0"/>
              <w:overflowPunct w:val="0"/>
              <w:spacing w:before="143"/>
              <w:ind w:left="46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>5</w:t>
            </w:r>
          </w:p>
        </w:tc>
        <w:tc>
          <w:tcPr>
            <w:tcW w:w="8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2B82">
            <w:pPr>
              <w:pStyle w:val="TableParagraph"/>
              <w:kinsoku w:val="0"/>
              <w:overflowPunct w:val="0"/>
              <w:spacing w:before="143"/>
              <w:ind w:left="51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Check that the exhaust brake is working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correctly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if your vehicle has one.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2B82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E12B82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</w:trPr>
        <w:tc>
          <w:tcPr>
            <w:tcW w:w="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2B82">
            <w:pPr>
              <w:pStyle w:val="TableParagraph"/>
              <w:kinsoku w:val="0"/>
              <w:overflowPunct w:val="0"/>
              <w:spacing w:before="143"/>
              <w:ind w:left="46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>6</w:t>
            </w:r>
          </w:p>
        </w:tc>
        <w:tc>
          <w:tcPr>
            <w:tcW w:w="8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2B82">
            <w:pPr>
              <w:pStyle w:val="TableParagraph"/>
              <w:kinsoku w:val="0"/>
              <w:overflowPunct w:val="0"/>
              <w:spacing w:before="143"/>
              <w:ind w:left="51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Check that the brakes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release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properly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and that the air gauges </w:t>
            </w:r>
            <w:r>
              <w:rPr>
                <w:rFonts w:ascii="HelveticaNeueLT Std" w:hAnsi="HelveticaNeueLT Std" w:cs="HelveticaNeueLT Std"/>
                <w:spacing w:val="-2"/>
                <w:sz w:val="18"/>
                <w:szCs w:val="18"/>
              </w:rPr>
              <w:t>are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all in the normal position.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2B82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E12B82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</w:trPr>
        <w:tc>
          <w:tcPr>
            <w:tcW w:w="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2B82">
            <w:pPr>
              <w:pStyle w:val="TableParagraph"/>
              <w:kinsoku w:val="0"/>
              <w:overflowPunct w:val="0"/>
              <w:spacing w:before="143"/>
              <w:ind w:left="46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>7</w:t>
            </w:r>
          </w:p>
        </w:tc>
        <w:tc>
          <w:tcPr>
            <w:tcW w:w="8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2B82">
            <w:pPr>
              <w:pStyle w:val="TableParagraph"/>
              <w:kinsoku w:val="0"/>
              <w:overflowPunct w:val="0"/>
              <w:spacing w:before="143"/>
              <w:ind w:left="51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Check that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there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is no oil coming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from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the exhaust pipe and no debris in the pipe.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2B82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E12B82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</w:trPr>
        <w:tc>
          <w:tcPr>
            <w:tcW w:w="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2B82">
            <w:pPr>
              <w:pStyle w:val="TableParagraph"/>
              <w:kinsoku w:val="0"/>
              <w:overflowPunct w:val="0"/>
              <w:spacing w:before="143"/>
              <w:ind w:left="46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>8</w:t>
            </w:r>
          </w:p>
        </w:tc>
        <w:tc>
          <w:tcPr>
            <w:tcW w:w="8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2B82">
            <w:pPr>
              <w:pStyle w:val="TableParagraph"/>
              <w:kinsoku w:val="0"/>
              <w:overflowPunct w:val="0"/>
              <w:spacing w:before="143"/>
              <w:ind w:left="51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Check for excessive blue smoke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from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the exhaust – this could indicate the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turbocharger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is burning oil.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2B82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E12B82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</w:trPr>
        <w:tc>
          <w:tcPr>
            <w:tcW w:w="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2B82">
            <w:pPr>
              <w:pStyle w:val="TableParagraph"/>
              <w:kinsoku w:val="0"/>
              <w:overflowPunct w:val="0"/>
              <w:spacing w:before="143"/>
              <w:ind w:left="46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>9</w:t>
            </w:r>
          </w:p>
        </w:tc>
        <w:tc>
          <w:tcPr>
            <w:tcW w:w="8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2B82">
            <w:pPr>
              <w:pStyle w:val="TableParagraph"/>
              <w:kinsoku w:val="0"/>
              <w:overflowPunct w:val="0"/>
              <w:spacing w:before="143"/>
              <w:ind w:left="51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Check that the vehicle has an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unexpired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</w:t>
            </w:r>
            <w:r>
              <w:rPr>
                <w:rFonts w:ascii="HelveticaNeueLT Std" w:hAnsi="HelveticaNeueLT Std" w:cs="HelveticaNeueLT Std"/>
                <w:spacing w:val="-2"/>
                <w:sz w:val="18"/>
                <w:szCs w:val="18"/>
              </w:rPr>
              <w:t>ﬁ</w:t>
            </w:r>
            <w:r>
              <w:rPr>
                <w:rFonts w:ascii="HelveticaNeueLT Std" w:hAnsi="HelveticaNeueLT Std" w:cs="HelveticaNeueLT Std"/>
                <w:spacing w:val="-2"/>
                <w:sz w:val="18"/>
                <w:szCs w:val="18"/>
              </w:rPr>
              <w:t>re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</w:t>
            </w:r>
            <w:r>
              <w:rPr>
                <w:rFonts w:ascii="HelveticaNeueLT Std" w:hAnsi="HelveticaNeueLT Std" w:cs="HelveticaNeueLT Std"/>
                <w:spacing w:val="-2"/>
                <w:sz w:val="18"/>
                <w:szCs w:val="18"/>
              </w:rPr>
              <w:t>extinguisher.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2B82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E12B82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</w:trPr>
        <w:tc>
          <w:tcPr>
            <w:tcW w:w="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000000" w:rsidRDefault="00E12B82">
            <w:pPr>
              <w:pStyle w:val="TableParagraph"/>
              <w:kinsoku w:val="0"/>
              <w:overflowPunct w:val="0"/>
              <w:spacing w:before="139"/>
              <w:ind w:left="46"/>
            </w:pPr>
            <w:r>
              <w:rPr>
                <w:rFonts w:ascii="HelveticaNeueLT Std" w:hAnsi="HelveticaNeueLT Std" w:cs="HelveticaNeueLT Std"/>
                <w:b/>
                <w:bCs/>
                <w:i/>
                <w:iCs/>
                <w:sz w:val="18"/>
                <w:szCs w:val="18"/>
              </w:rPr>
              <w:t>B</w:t>
            </w:r>
          </w:p>
        </w:tc>
        <w:tc>
          <w:tcPr>
            <w:tcW w:w="8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000000" w:rsidRDefault="00E12B82">
            <w:pPr>
              <w:pStyle w:val="TableParagraph"/>
              <w:kinsoku w:val="0"/>
              <w:overflowPunct w:val="0"/>
              <w:spacing w:before="139"/>
              <w:ind w:left="51"/>
            </w:pPr>
            <w:r>
              <w:rPr>
                <w:rFonts w:ascii="HelveticaNeueLT Std" w:hAnsi="HelveticaNeueLT Std" w:cs="HelveticaNeueLT Std"/>
                <w:b/>
                <w:bCs/>
                <w:i/>
                <w:iCs/>
                <w:sz w:val="18"/>
                <w:szCs w:val="18"/>
              </w:rPr>
              <w:t>Checks When Operating the Bus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2B82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E12B82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</w:trPr>
        <w:tc>
          <w:tcPr>
            <w:tcW w:w="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2B82">
            <w:pPr>
              <w:pStyle w:val="TableParagraph"/>
              <w:kinsoku w:val="0"/>
              <w:overflowPunct w:val="0"/>
              <w:spacing w:before="143"/>
              <w:ind w:left="46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>1</w:t>
            </w:r>
          </w:p>
        </w:tc>
        <w:tc>
          <w:tcPr>
            <w:tcW w:w="8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2B82">
            <w:pPr>
              <w:pStyle w:val="TableParagraph"/>
              <w:kinsoku w:val="0"/>
              <w:overflowPunct w:val="0"/>
              <w:spacing w:before="143"/>
              <w:ind w:left="51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Check the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temperature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gauges for overheating.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2B82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E12B82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</w:trPr>
        <w:tc>
          <w:tcPr>
            <w:tcW w:w="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2B82">
            <w:pPr>
              <w:pStyle w:val="TableParagraph"/>
              <w:kinsoku w:val="0"/>
              <w:overflowPunct w:val="0"/>
              <w:spacing w:before="143"/>
              <w:ind w:left="46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>2</w:t>
            </w:r>
          </w:p>
        </w:tc>
        <w:tc>
          <w:tcPr>
            <w:tcW w:w="8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2B82">
            <w:pPr>
              <w:pStyle w:val="TableParagraph"/>
              <w:kinsoku w:val="0"/>
              <w:overflowPunct w:val="0"/>
              <w:spacing w:before="143"/>
              <w:ind w:left="51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Check the low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tyre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pressure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monitor if your vehicle has one.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2B82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E12B82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1"/>
        </w:trPr>
        <w:tc>
          <w:tcPr>
            <w:tcW w:w="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2B82">
            <w:pPr>
              <w:pStyle w:val="TableParagraph"/>
              <w:kinsoku w:val="0"/>
              <w:overflowPunct w:val="0"/>
              <w:spacing w:before="7"/>
              <w:rPr>
                <w:rFonts w:ascii="HelveticaNeueLT Std" w:hAnsi="HelveticaNeueLT Std" w:cs="HelveticaNeueLT Std"/>
                <w:b/>
                <w:bCs/>
                <w:sz w:val="14"/>
                <w:szCs w:val="14"/>
              </w:rPr>
            </w:pPr>
          </w:p>
          <w:p w:rsidR="00000000" w:rsidRDefault="00E12B82">
            <w:pPr>
              <w:pStyle w:val="TableParagraph"/>
              <w:kinsoku w:val="0"/>
              <w:overflowPunct w:val="0"/>
              <w:ind w:left="46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>3</w:t>
            </w:r>
          </w:p>
        </w:tc>
        <w:tc>
          <w:tcPr>
            <w:tcW w:w="8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2B82">
            <w:pPr>
              <w:pStyle w:val="TableParagraph"/>
              <w:kinsoku w:val="0"/>
              <w:overflowPunct w:val="0"/>
              <w:spacing w:before="66" w:line="246" w:lineRule="auto"/>
              <w:ind w:left="51" w:right="147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Check the air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pressure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gauge and/or warning light. Low air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pressure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can cause spring brakes to apply</w:t>
            </w:r>
            <w:r>
              <w:rPr>
                <w:rFonts w:ascii="HelveticaNeueLT Std" w:hAnsi="HelveticaNeueLT Std" w:cs="HelveticaNeueLT Std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>and bind.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2B82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E12B82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</w:trPr>
        <w:tc>
          <w:tcPr>
            <w:tcW w:w="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2B82">
            <w:pPr>
              <w:pStyle w:val="TableParagraph"/>
              <w:kinsoku w:val="0"/>
              <w:overflowPunct w:val="0"/>
              <w:spacing w:before="143"/>
              <w:ind w:left="46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>4</w:t>
            </w:r>
          </w:p>
        </w:tc>
        <w:tc>
          <w:tcPr>
            <w:tcW w:w="8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2B82">
            <w:pPr>
              <w:pStyle w:val="TableParagraph"/>
              <w:kinsoku w:val="0"/>
              <w:overflowPunct w:val="0"/>
              <w:spacing w:before="143"/>
              <w:ind w:left="51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>Check the ABS warning light.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2B82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E12B82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</w:trPr>
        <w:tc>
          <w:tcPr>
            <w:tcW w:w="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2B82">
            <w:pPr>
              <w:pStyle w:val="TableParagraph"/>
              <w:kinsoku w:val="0"/>
              <w:overflowPunct w:val="0"/>
              <w:spacing w:before="143"/>
              <w:ind w:left="46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>5</w:t>
            </w:r>
          </w:p>
        </w:tc>
        <w:tc>
          <w:tcPr>
            <w:tcW w:w="8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2B82">
            <w:pPr>
              <w:pStyle w:val="TableParagraph"/>
              <w:kinsoku w:val="0"/>
              <w:overflowPunct w:val="0"/>
              <w:spacing w:before="143"/>
              <w:ind w:left="51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Check that the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retarder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is working </w:t>
            </w:r>
            <w:r>
              <w:rPr>
                <w:rFonts w:ascii="HelveticaNeueLT Std" w:hAnsi="HelveticaNeueLT Std" w:cs="HelveticaNeueLT Std"/>
                <w:spacing w:val="-2"/>
                <w:sz w:val="18"/>
                <w:szCs w:val="18"/>
              </w:rPr>
              <w:t>properly.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2B82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E12B82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</w:trPr>
        <w:tc>
          <w:tcPr>
            <w:tcW w:w="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2B82">
            <w:pPr>
              <w:pStyle w:val="TableParagraph"/>
              <w:kinsoku w:val="0"/>
              <w:overflowPunct w:val="0"/>
              <w:spacing w:before="144"/>
              <w:ind w:left="46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>6</w:t>
            </w:r>
          </w:p>
        </w:tc>
        <w:tc>
          <w:tcPr>
            <w:tcW w:w="8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2B82">
            <w:pPr>
              <w:pStyle w:val="TableParagraph"/>
              <w:kinsoku w:val="0"/>
              <w:overflowPunct w:val="0"/>
              <w:spacing w:before="144"/>
              <w:ind w:left="51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Check for any alarms or alerts on the instrument panel, if in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doubt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seek advice on what the issue is.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2B82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E12B82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</w:trPr>
        <w:tc>
          <w:tcPr>
            <w:tcW w:w="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000000" w:rsidRDefault="00E12B82">
            <w:pPr>
              <w:pStyle w:val="TableParagraph"/>
              <w:kinsoku w:val="0"/>
              <w:overflowPunct w:val="0"/>
              <w:spacing w:before="142"/>
              <w:ind w:left="46"/>
            </w:pPr>
            <w:r>
              <w:rPr>
                <w:rFonts w:ascii="HelveticaNeueLT Std Cn" w:hAnsi="HelveticaNeueLT Std Cn" w:cs="HelveticaNeueLT Std Cn"/>
                <w:b/>
                <w:bCs/>
                <w:i/>
                <w:iCs/>
                <w:sz w:val="18"/>
                <w:szCs w:val="18"/>
              </w:rPr>
              <w:t>C</w:t>
            </w:r>
          </w:p>
        </w:tc>
        <w:tc>
          <w:tcPr>
            <w:tcW w:w="8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000000" w:rsidRDefault="00E12B82">
            <w:pPr>
              <w:pStyle w:val="TableParagraph"/>
              <w:kinsoku w:val="0"/>
              <w:overflowPunct w:val="0"/>
              <w:spacing w:before="142"/>
              <w:ind w:left="51"/>
            </w:pPr>
            <w:r>
              <w:rPr>
                <w:rFonts w:ascii="HelveticaNeueLT Std Cn" w:hAnsi="HelveticaNeueLT Std Cn" w:cs="HelveticaNeueLT Std Cn"/>
                <w:b/>
                <w:bCs/>
                <w:i/>
                <w:iCs/>
                <w:sz w:val="18"/>
                <w:szCs w:val="18"/>
              </w:rPr>
              <w:t>End of Shift Checks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2B82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E12B82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</w:trPr>
        <w:tc>
          <w:tcPr>
            <w:tcW w:w="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2B82">
            <w:pPr>
              <w:pStyle w:val="TableParagraph"/>
              <w:kinsoku w:val="0"/>
              <w:overflowPunct w:val="0"/>
              <w:spacing w:before="144"/>
              <w:ind w:left="46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>1</w:t>
            </w:r>
          </w:p>
        </w:tc>
        <w:tc>
          <w:tcPr>
            <w:tcW w:w="8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2B82">
            <w:pPr>
              <w:pStyle w:val="TableParagraph"/>
              <w:kinsoku w:val="0"/>
              <w:overflowPunct w:val="0"/>
              <w:spacing w:before="144"/>
              <w:ind w:left="51"/>
            </w:pP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Record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any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problems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in the </w:t>
            </w:r>
            <w:r>
              <w:rPr>
                <w:rFonts w:ascii="HelveticaNeueLT Std" w:hAnsi="HelveticaNeueLT Std" w:cs="HelveticaNeueLT Std"/>
                <w:spacing w:val="-2"/>
                <w:sz w:val="18"/>
                <w:szCs w:val="18"/>
              </w:rPr>
              <w:t>vehicle’s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defect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card/sheet.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2B82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E12B82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</w:trPr>
        <w:tc>
          <w:tcPr>
            <w:tcW w:w="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2B82">
            <w:pPr>
              <w:pStyle w:val="TableParagraph"/>
              <w:kinsoku w:val="0"/>
              <w:overflowPunct w:val="0"/>
              <w:spacing w:before="144"/>
              <w:ind w:left="46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>2</w:t>
            </w:r>
          </w:p>
        </w:tc>
        <w:tc>
          <w:tcPr>
            <w:tcW w:w="8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2B82">
            <w:pPr>
              <w:pStyle w:val="TableParagraph"/>
              <w:kinsoku w:val="0"/>
              <w:overflowPunct w:val="0"/>
              <w:spacing w:before="144"/>
              <w:ind w:left="51"/>
            </w:pPr>
            <w:r>
              <w:rPr>
                <w:rFonts w:ascii="HelveticaNeueLT Std" w:hAnsi="HelveticaNeueLT Std" w:cs="HelveticaNeueLT Std"/>
                <w:spacing w:val="-5"/>
                <w:sz w:val="18"/>
                <w:szCs w:val="18"/>
              </w:rPr>
              <w:t>Tell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a mechanic or the next driver if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there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</w:t>
            </w:r>
            <w:r>
              <w:rPr>
                <w:rFonts w:ascii="HelveticaNeueLT Std" w:hAnsi="HelveticaNeueLT Std" w:cs="HelveticaNeueLT Std"/>
                <w:spacing w:val="-2"/>
                <w:sz w:val="18"/>
                <w:szCs w:val="18"/>
              </w:rPr>
              <w:t>are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problems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that </w:t>
            </w:r>
            <w:r>
              <w:rPr>
                <w:rFonts w:ascii="HelveticaNeueLT Std" w:hAnsi="HelveticaNeueLT Std" w:cs="HelveticaNeueLT Std"/>
                <w:spacing w:val="-2"/>
                <w:sz w:val="18"/>
                <w:szCs w:val="18"/>
              </w:rPr>
              <w:t>require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attention.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2B82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E12B82"/>
        </w:tc>
      </w:tr>
    </w:tbl>
    <w:p w:rsidR="00000000" w:rsidRDefault="00E12B82">
      <w:pPr>
        <w:pStyle w:val="BodyText"/>
        <w:kinsoku w:val="0"/>
        <w:overflowPunct w:val="0"/>
        <w:ind w:left="0"/>
        <w:rPr>
          <w:rFonts w:ascii="HelveticaNeueLT Std" w:hAnsi="HelveticaNeueLT Std" w:cs="HelveticaNeueLT Std"/>
          <w:sz w:val="20"/>
          <w:szCs w:val="20"/>
        </w:rPr>
      </w:pPr>
    </w:p>
    <w:p w:rsidR="00000000" w:rsidRDefault="00E12B82">
      <w:pPr>
        <w:pStyle w:val="BodyText"/>
        <w:kinsoku w:val="0"/>
        <w:overflowPunct w:val="0"/>
        <w:ind w:left="0"/>
        <w:rPr>
          <w:rFonts w:ascii="HelveticaNeueLT Std" w:hAnsi="HelveticaNeueLT Std" w:cs="HelveticaNeueLT Std"/>
          <w:sz w:val="20"/>
          <w:szCs w:val="20"/>
        </w:rPr>
      </w:pPr>
    </w:p>
    <w:p w:rsidR="00000000" w:rsidRDefault="00E12B82">
      <w:pPr>
        <w:pStyle w:val="BodyText"/>
        <w:kinsoku w:val="0"/>
        <w:overflowPunct w:val="0"/>
        <w:ind w:left="0"/>
        <w:rPr>
          <w:rFonts w:ascii="HelveticaNeueLT Std" w:hAnsi="HelveticaNeueLT Std" w:cs="HelveticaNeueLT Std"/>
          <w:sz w:val="20"/>
          <w:szCs w:val="20"/>
        </w:rPr>
      </w:pPr>
    </w:p>
    <w:p w:rsidR="00000000" w:rsidRDefault="00E12B82">
      <w:pPr>
        <w:pStyle w:val="BodyText"/>
        <w:kinsoku w:val="0"/>
        <w:overflowPunct w:val="0"/>
        <w:ind w:left="0"/>
        <w:rPr>
          <w:rFonts w:ascii="HelveticaNeueLT Std" w:hAnsi="HelveticaNeueLT Std" w:cs="HelveticaNeueLT Std"/>
          <w:sz w:val="20"/>
          <w:szCs w:val="20"/>
        </w:rPr>
      </w:pPr>
    </w:p>
    <w:p w:rsidR="00000000" w:rsidRDefault="00E12B82">
      <w:pPr>
        <w:pStyle w:val="BodyText"/>
        <w:kinsoku w:val="0"/>
        <w:overflowPunct w:val="0"/>
        <w:ind w:left="0"/>
        <w:rPr>
          <w:rFonts w:ascii="HelveticaNeueLT Std" w:hAnsi="HelveticaNeueLT Std" w:cs="HelveticaNeueLT Std"/>
          <w:sz w:val="20"/>
          <w:szCs w:val="20"/>
        </w:rPr>
      </w:pPr>
    </w:p>
    <w:sectPr w:rsidR="00000000">
      <w:type w:val="continuous"/>
      <w:pgSz w:w="11910" w:h="16840"/>
      <w:pgMar w:top="1280" w:right="340" w:bottom="280" w:left="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Extended">
    <w:panose1 w:val="020B08070405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Cn">
    <w:panose1 w:val="020B05060305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2B82"/>
    <w:rsid w:val="00E1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efaultImageDpi w14:val="0"/>
  <w15:docId w15:val="{0C8B5234-387E-4D81-BE23-B45EFB017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572"/>
    </w:pPr>
    <w:rPr>
      <w:rFonts w:ascii="HelveticaNeueLT Std Extended" w:hAnsi="HelveticaNeueLT Std Extended" w:cs="HelveticaNeueLT Std Extended"/>
      <w:b/>
      <w:bCs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</dc:creator>
  <cp:keywords/>
  <dc:description/>
  <cp:lastModifiedBy>101</cp:lastModifiedBy>
  <cp:revision>2</cp:revision>
  <dcterms:created xsi:type="dcterms:W3CDTF">2019-02-18T00:02:00Z</dcterms:created>
  <dcterms:modified xsi:type="dcterms:W3CDTF">2019-02-18T00:02:00Z</dcterms:modified>
</cp:coreProperties>
</file>